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B4" w:rsidRPr="00607CAC" w:rsidRDefault="00607CAC" w:rsidP="00607CAC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07CAC">
        <w:rPr>
          <w:rFonts w:ascii="Times New Roman" w:hAnsi="Times New Roman" w:cs="Times New Roman"/>
          <w:color w:val="FF0000"/>
          <w:sz w:val="56"/>
          <w:szCs w:val="56"/>
        </w:rPr>
        <w:t>Как играть с ребенком</w:t>
      </w:r>
      <w:r>
        <w:rPr>
          <w:rFonts w:ascii="Times New Roman" w:hAnsi="Times New Roman" w:cs="Times New Roman"/>
          <w:color w:val="FF0000"/>
          <w:sz w:val="56"/>
          <w:szCs w:val="56"/>
        </w:rPr>
        <w:t>?</w:t>
      </w:r>
    </w:p>
    <w:p w:rsidR="00607CAC" w:rsidRDefault="00607CAC">
      <w:r>
        <w:rPr>
          <w:noProof/>
          <w:lang w:eastAsia="ru-RU"/>
        </w:rPr>
        <w:drawing>
          <wp:inline distT="0" distB="0" distL="0" distR="0" wp14:anchorId="60B15130" wp14:editId="0D8475CF">
            <wp:extent cx="4572000" cy="3052892"/>
            <wp:effectExtent l="0" t="0" r="0" b="0"/>
            <wp:docPr id="1" name="Рисунок 1" descr="C:\Users\Наталья\Desktop\игра с ребенк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гра с ребенко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031" cy="305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AC" w:rsidRPr="00607CAC" w:rsidRDefault="00607CAC">
      <w:pPr>
        <w:rPr>
          <w:sz w:val="28"/>
          <w:szCs w:val="28"/>
        </w:rPr>
      </w:pPr>
    </w:p>
    <w:p w:rsidR="00607CAC" w:rsidRPr="00607CAC" w:rsidRDefault="00607CAC" w:rsidP="00C33DD2">
      <w:pPr>
        <w:widowControl w:val="0"/>
        <w:suppressAutoHyphens/>
        <w:spacing w:after="240" w:line="276" w:lineRule="auto"/>
        <w:ind w:firstLine="708"/>
        <w:jc w:val="both"/>
        <w:rPr>
          <w:rFonts w:asciiTheme="majorHAnsi" w:hAnsiTheme="majorHAnsi" w:cstheme="minorHAnsi"/>
          <w:b/>
          <w:bCs/>
          <w:color w:val="ED7D31" w:themeColor="accent2"/>
          <w:sz w:val="28"/>
          <w:szCs w:val="28"/>
        </w:rPr>
      </w:pPr>
      <w:bookmarkStart w:id="0" w:name="_GoBack"/>
      <w:bookmarkEnd w:id="0"/>
      <w:r w:rsidRPr="00607CAC">
        <w:rPr>
          <w:rFonts w:asciiTheme="majorHAnsi" w:hAnsiTheme="majorHAnsi" w:cstheme="minorHAnsi"/>
          <w:b/>
          <w:sz w:val="28"/>
          <w:szCs w:val="28"/>
        </w:rPr>
        <w:t>Для ребенка игра - самый радостный и комфортный способ узнать мир. 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</w:p>
    <w:p w:rsidR="00607CAC" w:rsidRPr="00DF4A13" w:rsidRDefault="00607CAC" w:rsidP="00607CA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F4A13">
        <w:rPr>
          <w:rFonts w:ascii="Times New Roman" w:hAnsi="Times New Roman" w:cs="Times New Roman"/>
          <w:color w:val="FF0000"/>
          <w:sz w:val="32"/>
          <w:szCs w:val="32"/>
        </w:rPr>
        <w:t>Главные принципы игры с ребенком</w:t>
      </w:r>
    </w:p>
    <w:p w:rsidR="00607CAC" w:rsidRPr="00607CAC" w:rsidRDefault="00607CAC" w:rsidP="00607CAC">
      <w:pPr>
        <w:pStyle w:val="a7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>Играющий с ребёнком должен играть с удовольствием.</w:t>
      </w:r>
    </w:p>
    <w:p w:rsidR="00607CAC" w:rsidRPr="00607CAC" w:rsidRDefault="00607CAC" w:rsidP="00607CAC">
      <w:pPr>
        <w:pStyle w:val="a7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>Когда появляется новая игра, а он хочет в нее поиграть не так, как там написано, позвольте ему поиграть по-своему.</w:t>
      </w:r>
    </w:p>
    <w:p w:rsidR="00607CAC" w:rsidRPr="00607CAC" w:rsidRDefault="00607CAC" w:rsidP="00607CAC">
      <w:pPr>
        <w:pStyle w:val="a7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>Во время игры фантазируйте сами и учите ребёнка фантазировать.</w:t>
      </w:r>
    </w:p>
    <w:p w:rsidR="00607CAC" w:rsidRPr="00607CAC" w:rsidRDefault="00607CAC" w:rsidP="00607CAC">
      <w:pPr>
        <w:pStyle w:val="a7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>Если вы играете с ребенком в развивающие игры, то не надо спрашивать без конца у ребенка: а это какого цвета, а сколько здесь карандашей.</w:t>
      </w:r>
    </w:p>
    <w:p w:rsidR="00607CAC" w:rsidRPr="00607CAC" w:rsidRDefault="00607CAC" w:rsidP="00607CAC">
      <w:pPr>
        <w:pStyle w:val="a7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 xml:space="preserve">Не покупайте ребенку игрушку по его прихоти. Учите ребенка мечтать о желанной игрушке и ждать ее появления у себя в детской. </w:t>
      </w:r>
    </w:p>
    <w:p w:rsidR="00607CAC" w:rsidRPr="00607CAC" w:rsidRDefault="00607CAC" w:rsidP="00607CAC">
      <w:pPr>
        <w:pStyle w:val="a7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>Почаще проводите "ревизию" – время от времени убирайте часть игрушек, а затем вновь давайте их ребенку. Старая забытая игрушка будет восприниматься с радостью, как новая.  </w:t>
      </w:r>
    </w:p>
    <w:p w:rsidR="00607CAC" w:rsidRPr="00607CAC" w:rsidRDefault="00607CAC" w:rsidP="00607CAC">
      <w:pPr>
        <w:pStyle w:val="a7"/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>Учите ребёнка хранить игрушки аккуратно.</w:t>
      </w:r>
    </w:p>
    <w:p w:rsidR="00607CAC" w:rsidRPr="00607CAC" w:rsidRDefault="00607CAC" w:rsidP="00607CAC">
      <w:pPr>
        <w:pStyle w:val="a7"/>
        <w:widowControl w:val="0"/>
        <w:suppressAutoHyphens/>
        <w:spacing w:after="120" w:line="276" w:lineRule="auto"/>
        <w:ind w:left="714"/>
        <w:contextualSpacing w:val="0"/>
        <w:rPr>
          <w:rFonts w:asciiTheme="majorHAnsi" w:hAnsiTheme="majorHAnsi" w:cstheme="minorHAnsi"/>
          <w:b/>
          <w:sz w:val="28"/>
          <w:szCs w:val="28"/>
        </w:rPr>
      </w:pPr>
    </w:p>
    <w:p w:rsidR="00607CAC" w:rsidRPr="00DF4A13" w:rsidRDefault="00607CAC" w:rsidP="00C33DD2">
      <w:pPr>
        <w:pStyle w:val="a7"/>
        <w:widowControl w:val="0"/>
        <w:suppressAutoHyphens/>
        <w:spacing w:after="120" w:line="360" w:lineRule="auto"/>
        <w:ind w:left="714"/>
        <w:contextualSpacing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F4A13">
        <w:rPr>
          <w:rFonts w:ascii="Times New Roman" w:hAnsi="Times New Roman" w:cs="Times New Roman"/>
          <w:color w:val="FF0000"/>
          <w:sz w:val="32"/>
          <w:szCs w:val="32"/>
        </w:rPr>
        <w:t>Какие игрушки должны быть у ребенка?</w:t>
      </w:r>
    </w:p>
    <w:p w:rsidR="00607CAC" w:rsidRPr="00607CAC" w:rsidRDefault="00607CAC" w:rsidP="00C33DD2">
      <w:pPr>
        <w:pStyle w:val="a7"/>
        <w:widowControl w:val="0"/>
        <w:suppressAutoHyphens/>
        <w:spacing w:after="120" w:line="360" w:lineRule="auto"/>
        <w:ind w:left="714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07CAC" w:rsidRPr="00607CAC" w:rsidRDefault="00607CAC" w:rsidP="00C33DD2">
      <w:pPr>
        <w:pStyle w:val="a7"/>
        <w:widowControl w:val="0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>Нет игрушек только для девочек или только для мальчиков. Всякие игрушки должны быть у ребенка вне зависимости от пола: и куклы, и машинки, и конструкторы, и т. д.</w:t>
      </w:r>
    </w:p>
    <w:p w:rsidR="00607CAC" w:rsidRPr="00607CAC" w:rsidRDefault="00607CAC" w:rsidP="00C33DD2">
      <w:pPr>
        <w:pStyle w:val="a7"/>
        <w:widowControl w:val="0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 xml:space="preserve">Игрушки должны быть разных видов: развлекающие, развивающие, спортивные, строительные, технические, музыкальные, творческие – и все они нужны для гармоничного развития личности ребенка. </w:t>
      </w:r>
    </w:p>
    <w:p w:rsidR="00607CAC" w:rsidRPr="00607CAC" w:rsidRDefault="00607CAC" w:rsidP="00C33DD2">
      <w:pPr>
        <w:pStyle w:val="a7"/>
        <w:widowControl w:val="0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>Многие современные игрушки не способствуют развитию ребенка, несмотря на их техническую сложность. Дети ими манипулируют (заводят, пускают, нажимают кнопки для получения специального светового или звукового эффекта), а не играют.  Они не развивают ребенка, а тормозят развитие, формируют примитивное мышление. Такие игрушки не желательно иметь в большом количестве.</w:t>
      </w:r>
    </w:p>
    <w:p w:rsidR="00607CAC" w:rsidRPr="00607CAC" w:rsidRDefault="00607CAC" w:rsidP="00C33DD2">
      <w:pPr>
        <w:pStyle w:val="a7"/>
        <w:widowControl w:val="0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607CAC">
        <w:rPr>
          <w:rFonts w:asciiTheme="majorHAnsi" w:hAnsiTheme="majorHAnsi" w:cstheme="minorHAnsi"/>
          <w:b/>
          <w:sz w:val="28"/>
          <w:szCs w:val="28"/>
        </w:rPr>
        <w:t>Среди положительных игрушек могут быть 1-2 отрицательных (Баба-Яга, Кощей) – они необходимы для ощущения реальности в ролевых играх и при разыгрывании сказочных сюжетов.</w:t>
      </w:r>
    </w:p>
    <w:p w:rsidR="00607CAC" w:rsidRPr="00607CAC" w:rsidRDefault="00607CAC" w:rsidP="00C33DD2">
      <w:pPr>
        <w:pStyle w:val="a7"/>
        <w:widowControl w:val="0"/>
        <w:spacing w:after="200" w:line="360" w:lineRule="auto"/>
        <w:jc w:val="both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607CAC">
        <w:rPr>
          <w:rFonts w:asciiTheme="majorHAnsi" w:hAnsiTheme="majorHAnsi" w:cstheme="minorHAnsi"/>
          <w:b/>
          <w:color w:val="FF0000"/>
          <w:sz w:val="28"/>
          <w:szCs w:val="28"/>
        </w:rPr>
        <w:t>Помните! Игрушка – первая собственность малыша. Не распоряжайтесь самостоятельно игрушками ребенка – ни в коем случае не выбрасывайте любимую игрушку ребенка, даже если она уже в неприглядном виде!</w:t>
      </w:r>
    </w:p>
    <w:p w:rsidR="00607CAC" w:rsidRDefault="00607CAC" w:rsidP="00C33DD2">
      <w:pPr>
        <w:pStyle w:val="a7"/>
        <w:widowControl w:val="0"/>
        <w:suppressAutoHyphens/>
        <w:spacing w:after="120" w:line="360" w:lineRule="auto"/>
        <w:ind w:left="714"/>
        <w:contextualSpacing w:val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07CAC" w:rsidRPr="00607CAC" w:rsidRDefault="00607CAC" w:rsidP="00C33DD2">
      <w:pPr>
        <w:pStyle w:val="a7"/>
        <w:widowControl w:val="0"/>
        <w:suppressAutoHyphens/>
        <w:spacing w:after="120" w:line="360" w:lineRule="auto"/>
        <w:ind w:left="714"/>
        <w:contextualSpacing w:val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07CAC" w:rsidRPr="00607CAC" w:rsidRDefault="00607CAC" w:rsidP="00C33DD2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607CAC" w:rsidRPr="00607CAC" w:rsidSect="00607CAC">
      <w:pgSz w:w="11906" w:h="16838"/>
      <w:pgMar w:top="1134" w:right="850" w:bottom="1134" w:left="1701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24" w:rsidRDefault="00897A24" w:rsidP="00607CAC">
      <w:pPr>
        <w:spacing w:after="0" w:line="240" w:lineRule="auto"/>
      </w:pPr>
      <w:r>
        <w:separator/>
      </w:r>
    </w:p>
  </w:endnote>
  <w:endnote w:type="continuationSeparator" w:id="0">
    <w:p w:rsidR="00897A24" w:rsidRDefault="00897A24" w:rsidP="0060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24" w:rsidRDefault="00897A24" w:rsidP="00607CAC">
      <w:pPr>
        <w:spacing w:after="0" w:line="240" w:lineRule="auto"/>
      </w:pPr>
      <w:r>
        <w:separator/>
      </w:r>
    </w:p>
  </w:footnote>
  <w:footnote w:type="continuationSeparator" w:id="0">
    <w:p w:rsidR="00897A24" w:rsidRDefault="00897A24" w:rsidP="0060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A0D"/>
    <w:multiLevelType w:val="hybridMultilevel"/>
    <w:tmpl w:val="68589070"/>
    <w:lvl w:ilvl="0" w:tplc="26888B2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6295"/>
    <w:multiLevelType w:val="hybridMultilevel"/>
    <w:tmpl w:val="4E1852BA"/>
    <w:lvl w:ilvl="0" w:tplc="26888B2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1B"/>
    <w:rsid w:val="00607CAC"/>
    <w:rsid w:val="006F02B4"/>
    <w:rsid w:val="00897A24"/>
    <w:rsid w:val="00A60C14"/>
    <w:rsid w:val="00B0221B"/>
    <w:rsid w:val="00C33DD2"/>
    <w:rsid w:val="00D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23BE-AF71-480E-90AE-52A04C92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CAC"/>
  </w:style>
  <w:style w:type="paragraph" w:styleId="a5">
    <w:name w:val="footer"/>
    <w:basedOn w:val="a"/>
    <w:link w:val="a6"/>
    <w:uiPriority w:val="99"/>
    <w:unhideWhenUsed/>
    <w:rsid w:val="0060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CAC"/>
  </w:style>
  <w:style w:type="paragraph" w:styleId="a7">
    <w:name w:val="List Paragraph"/>
    <w:basedOn w:val="a"/>
    <w:uiPriority w:val="34"/>
    <w:qFormat/>
    <w:rsid w:val="0060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2024-04-03T15:28:00Z</dcterms:created>
  <dcterms:modified xsi:type="dcterms:W3CDTF">2024-04-03T16:41:00Z</dcterms:modified>
</cp:coreProperties>
</file>